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A0" w:rsidRPr="006C75A0" w:rsidRDefault="006C75A0" w:rsidP="006C75A0">
      <w:pPr>
        <w:rPr>
          <w:rFonts w:asciiTheme="majorHAnsi" w:hAnsiTheme="majorHAnsi"/>
          <w:sz w:val="24"/>
          <w:szCs w:val="24"/>
        </w:rPr>
      </w:pPr>
      <w:r w:rsidRPr="006C75A0">
        <w:rPr>
          <w:rFonts w:asciiTheme="majorHAnsi" w:hAnsiTheme="majorHAnsi"/>
          <w:sz w:val="24"/>
          <w:szCs w:val="24"/>
        </w:rPr>
        <w:t>Student Name ___________________________________________________ Date ________________</w:t>
      </w:r>
    </w:p>
    <w:p w:rsidR="006C75A0" w:rsidRPr="006C75A0" w:rsidRDefault="00CA6116" w:rsidP="006C75A0">
      <w:pPr>
        <w:rPr>
          <w:rFonts w:asciiTheme="majorHAnsi" w:hAnsiTheme="majorHAnsi"/>
          <w:b/>
          <w:sz w:val="24"/>
          <w:szCs w:val="24"/>
        </w:rPr>
      </w:pPr>
      <w:r>
        <w:rPr>
          <w:rFonts w:asciiTheme="majorHAnsi" w:hAnsiTheme="majorHAnsi"/>
          <w:b/>
          <w:sz w:val="24"/>
          <w:szCs w:val="24"/>
        </w:rPr>
        <w:t xml:space="preserve">The War Begins: </w:t>
      </w:r>
      <w:r w:rsidR="006C75A0" w:rsidRPr="006C75A0">
        <w:rPr>
          <w:rFonts w:asciiTheme="majorHAnsi" w:hAnsiTheme="majorHAnsi"/>
          <w:b/>
          <w:sz w:val="24"/>
          <w:szCs w:val="24"/>
        </w:rPr>
        <w:t>North vs. South</w:t>
      </w:r>
    </w:p>
    <w:p w:rsidR="00CA6116" w:rsidRPr="00CA6116" w:rsidRDefault="00CA6116" w:rsidP="00CA6116">
      <w:pPr>
        <w:rPr>
          <w:rFonts w:asciiTheme="majorHAnsi" w:hAnsiTheme="majorHAnsi"/>
          <w:sz w:val="24"/>
          <w:szCs w:val="24"/>
        </w:rPr>
      </w:pPr>
      <w:r w:rsidRPr="00CA6116">
        <w:rPr>
          <w:rFonts w:asciiTheme="majorHAnsi" w:hAnsiTheme="majorHAnsi"/>
          <w:sz w:val="24"/>
          <w:szCs w:val="24"/>
        </w:rPr>
        <w:t>By 1860, the divisions in the country had reached a breaking point</w:t>
      </w:r>
      <w:r>
        <w:rPr>
          <w:rFonts w:asciiTheme="majorHAnsi" w:hAnsiTheme="majorHAnsi"/>
          <w:sz w:val="24"/>
          <w:szCs w:val="24"/>
        </w:rPr>
        <w:t xml:space="preserve">. </w:t>
      </w:r>
      <w:r w:rsidRPr="00CA6116">
        <w:rPr>
          <w:rFonts w:asciiTheme="majorHAnsi" w:hAnsiTheme="majorHAnsi"/>
          <w:sz w:val="24"/>
          <w:szCs w:val="24"/>
        </w:rPr>
        <w:t>The presidential Election of 1860 brought these conflicts to a head with dramatic consequences. The De</w:t>
      </w:r>
      <w:r>
        <w:rPr>
          <w:rFonts w:asciiTheme="majorHAnsi" w:hAnsiTheme="majorHAnsi"/>
          <w:sz w:val="24"/>
          <w:szCs w:val="24"/>
        </w:rPr>
        <w:t xml:space="preserve">mocratic Party split into three, all of which held </w:t>
      </w:r>
      <w:r w:rsidRPr="00CA6116">
        <w:rPr>
          <w:rFonts w:asciiTheme="majorHAnsi" w:hAnsiTheme="majorHAnsi"/>
          <w:sz w:val="24"/>
          <w:szCs w:val="24"/>
        </w:rPr>
        <w:t>different ideas about how to deal with slavery in the West. These three camps lined up against Abraham Lincoln, the nominee of the Republican Party, who advocated that the West be free of slavery entirely. Because Lincoln’s opponents were so deeply divided, he won with less than forty percent of the popular vote (but with fifty-nine percent of the Electoral College) and without taking a single slave state. Although Lincoln’s election was fair, it nonetheless pushed the Deep South toward secession.</w:t>
      </w:r>
    </w:p>
    <w:p w:rsidR="00CA6116" w:rsidRDefault="00CA6116" w:rsidP="00CA6116">
      <w:pPr>
        <w:rPr>
          <w:rFonts w:asciiTheme="majorHAnsi" w:hAnsiTheme="majorHAnsi"/>
          <w:sz w:val="24"/>
          <w:szCs w:val="24"/>
        </w:rPr>
      </w:pPr>
      <w:r w:rsidRPr="00CA6116">
        <w:rPr>
          <w:rFonts w:asciiTheme="majorHAnsi" w:hAnsiTheme="majorHAnsi"/>
          <w:sz w:val="24"/>
          <w:szCs w:val="24"/>
        </w:rPr>
        <w:t>South Carolina responded to Lincoln’s election first, seceding from the Union on December 20, 1860.</w:t>
      </w:r>
      <w:r>
        <w:rPr>
          <w:rFonts w:asciiTheme="majorHAnsi" w:hAnsiTheme="majorHAnsi"/>
          <w:sz w:val="24"/>
          <w:szCs w:val="24"/>
        </w:rPr>
        <w:t xml:space="preserve"> Several other southern states followed, and i</w:t>
      </w:r>
      <w:r w:rsidRPr="00CA6116">
        <w:rPr>
          <w:rFonts w:asciiTheme="majorHAnsi" w:hAnsiTheme="majorHAnsi"/>
          <w:sz w:val="24"/>
          <w:szCs w:val="24"/>
        </w:rPr>
        <w:t>n early February, representatives of those states gathered in Alabama, to found a new nation, The Confederate States of America (also known as the Confederacy), and to name its president, Jefferson Davis of Mississippi.</w:t>
      </w:r>
    </w:p>
    <w:p w:rsidR="00CA6116" w:rsidRDefault="00CA6116" w:rsidP="006C75A0">
      <w:pPr>
        <w:pBdr>
          <w:bottom w:val="single" w:sz="12" w:space="1" w:color="auto"/>
        </w:pBdr>
        <w:rPr>
          <w:rFonts w:asciiTheme="majorHAnsi" w:hAnsiTheme="majorHAnsi"/>
          <w:sz w:val="24"/>
          <w:szCs w:val="24"/>
        </w:rPr>
      </w:pPr>
      <w:r>
        <w:rPr>
          <w:rFonts w:asciiTheme="majorHAnsi" w:hAnsiTheme="majorHAnsi"/>
          <w:sz w:val="24"/>
          <w:szCs w:val="24"/>
        </w:rPr>
        <w:t xml:space="preserve">Once inaugurated, </w:t>
      </w:r>
      <w:r w:rsidRPr="00CA6116">
        <w:rPr>
          <w:rFonts w:asciiTheme="majorHAnsi" w:hAnsiTheme="majorHAnsi"/>
          <w:sz w:val="24"/>
          <w:szCs w:val="24"/>
        </w:rPr>
        <w:t>Lincoln had insisted that his government would not allow the Confederacy to take control of United States military forts in the South, which had begun to happen in many places. Lincoln was determined not to allow Fort Sumter</w:t>
      </w:r>
      <w:r>
        <w:rPr>
          <w:rFonts w:asciiTheme="majorHAnsi" w:hAnsiTheme="majorHAnsi"/>
          <w:sz w:val="24"/>
          <w:szCs w:val="24"/>
        </w:rPr>
        <w:t xml:space="preserve"> (South Carolina)</w:t>
      </w:r>
      <w:r w:rsidRPr="00CA6116">
        <w:rPr>
          <w:rFonts w:asciiTheme="majorHAnsi" w:hAnsiTheme="majorHAnsi"/>
          <w:sz w:val="24"/>
          <w:szCs w:val="24"/>
        </w:rPr>
        <w:t xml:space="preserve"> to be taken, so he sent </w:t>
      </w:r>
      <w:r w:rsidRPr="00CA6116">
        <w:rPr>
          <w:rFonts w:asciiTheme="majorHAnsi" w:hAnsiTheme="majorHAnsi"/>
          <w:i/>
          <w:sz w:val="24"/>
          <w:szCs w:val="24"/>
        </w:rPr>
        <w:t>unarmed</w:t>
      </w:r>
      <w:r w:rsidRPr="00CA6116">
        <w:rPr>
          <w:rFonts w:asciiTheme="majorHAnsi" w:hAnsiTheme="majorHAnsi"/>
          <w:sz w:val="24"/>
          <w:szCs w:val="24"/>
        </w:rPr>
        <w:t xml:space="preserve"> supply ships to the fort, giving Jefferson Davis advance notice of his actions. The Confederacy attacked the fort before the ships could arrive, opening fire on April 12, 1861. The Union troops inside held out for thirty-four hours, but finally surrendered on April 14 in the face of constant shelling. The next day, President Lincoln called out 75,000 militia men to put down the rebellion. War had begun.</w:t>
      </w:r>
    </w:p>
    <w:p w:rsidR="00CA6116" w:rsidRDefault="00CA6116" w:rsidP="006C75A0">
      <w:pPr>
        <w:rPr>
          <w:rFonts w:asciiTheme="majorHAnsi" w:hAnsiTheme="majorHAnsi"/>
          <w:sz w:val="24"/>
          <w:szCs w:val="24"/>
        </w:rPr>
      </w:pPr>
    </w:p>
    <w:p w:rsidR="006C75A0" w:rsidRPr="006C75A0" w:rsidRDefault="006C75A0" w:rsidP="006C75A0">
      <w:pPr>
        <w:rPr>
          <w:rFonts w:asciiTheme="majorHAnsi" w:hAnsiTheme="majorHAnsi"/>
          <w:sz w:val="24"/>
          <w:szCs w:val="24"/>
        </w:rPr>
      </w:pPr>
      <w:r w:rsidRPr="006C75A0">
        <w:rPr>
          <w:rFonts w:asciiTheme="majorHAnsi" w:hAnsiTheme="majorHAnsi"/>
          <w:sz w:val="24"/>
          <w:szCs w:val="24"/>
        </w:rPr>
        <w:t>In this activit</w:t>
      </w:r>
      <w:r>
        <w:rPr>
          <w:rFonts w:asciiTheme="majorHAnsi" w:hAnsiTheme="majorHAnsi"/>
          <w:sz w:val="24"/>
          <w:szCs w:val="24"/>
        </w:rPr>
        <w:t>y you will consider the economic and military</w:t>
      </w:r>
      <w:r w:rsidRPr="006C75A0">
        <w:rPr>
          <w:rFonts w:asciiTheme="majorHAnsi" w:hAnsiTheme="majorHAnsi"/>
          <w:sz w:val="24"/>
          <w:szCs w:val="24"/>
        </w:rPr>
        <w:t xml:space="preserve"> balance of the North and South in 1861. Based on these factors, you will make a judgment as to wh</w:t>
      </w:r>
      <w:r>
        <w:rPr>
          <w:rFonts w:asciiTheme="majorHAnsi" w:hAnsiTheme="majorHAnsi"/>
          <w:sz w:val="24"/>
          <w:szCs w:val="24"/>
        </w:rPr>
        <w:t xml:space="preserve">ich side possessed the overall </w:t>
      </w:r>
      <w:r w:rsidRPr="006C75A0">
        <w:rPr>
          <w:rFonts w:asciiTheme="majorHAnsi" w:hAnsiTheme="majorHAnsi"/>
          <w:sz w:val="24"/>
          <w:szCs w:val="24"/>
        </w:rPr>
        <w:t>advantage at the outset of the war.</w:t>
      </w:r>
      <w:r>
        <w:rPr>
          <w:rFonts w:asciiTheme="majorHAnsi" w:hAnsiTheme="majorHAnsi"/>
          <w:sz w:val="24"/>
          <w:szCs w:val="24"/>
        </w:rPr>
        <w:t xml:space="preserve"> Before you can begin, you must first research which states were part of the Union (north), which were part of the Confederacy (south), and which were Border States (neutral). </w:t>
      </w:r>
    </w:p>
    <w:tbl>
      <w:tblPr>
        <w:tblStyle w:val="TableGrid"/>
        <w:tblW w:w="11103" w:type="dxa"/>
        <w:tblLook w:val="04A0" w:firstRow="1" w:lastRow="0" w:firstColumn="1" w:lastColumn="0" w:noHBand="0" w:noVBand="1"/>
      </w:tblPr>
      <w:tblGrid>
        <w:gridCol w:w="3701"/>
        <w:gridCol w:w="3701"/>
        <w:gridCol w:w="3701"/>
      </w:tblGrid>
      <w:tr w:rsidR="002912A6" w:rsidRPr="006C75A0" w:rsidTr="00CA6116">
        <w:trPr>
          <w:trHeight w:val="339"/>
        </w:trPr>
        <w:tc>
          <w:tcPr>
            <w:tcW w:w="3701" w:type="dxa"/>
          </w:tcPr>
          <w:p w:rsidR="002912A6" w:rsidRPr="006C75A0" w:rsidRDefault="002912A6" w:rsidP="002912A6">
            <w:pPr>
              <w:rPr>
                <w:rFonts w:asciiTheme="majorHAnsi" w:hAnsiTheme="majorHAnsi"/>
                <w:b/>
                <w:sz w:val="24"/>
                <w:szCs w:val="24"/>
              </w:rPr>
            </w:pPr>
            <w:r w:rsidRPr="006C75A0">
              <w:rPr>
                <w:rFonts w:asciiTheme="majorHAnsi" w:hAnsiTheme="majorHAnsi"/>
                <w:b/>
                <w:sz w:val="24"/>
                <w:szCs w:val="24"/>
              </w:rPr>
              <w:t>Union States</w:t>
            </w:r>
          </w:p>
        </w:tc>
        <w:tc>
          <w:tcPr>
            <w:tcW w:w="3701" w:type="dxa"/>
          </w:tcPr>
          <w:p w:rsidR="002912A6" w:rsidRPr="006C75A0" w:rsidRDefault="002912A6" w:rsidP="002912A6">
            <w:pPr>
              <w:rPr>
                <w:rFonts w:asciiTheme="majorHAnsi" w:hAnsiTheme="majorHAnsi"/>
                <w:b/>
                <w:sz w:val="24"/>
                <w:szCs w:val="24"/>
              </w:rPr>
            </w:pPr>
            <w:r w:rsidRPr="006C75A0">
              <w:rPr>
                <w:rFonts w:asciiTheme="majorHAnsi" w:hAnsiTheme="majorHAnsi"/>
                <w:b/>
                <w:sz w:val="24"/>
                <w:szCs w:val="24"/>
              </w:rPr>
              <w:t>Confederate States</w:t>
            </w:r>
          </w:p>
        </w:tc>
        <w:tc>
          <w:tcPr>
            <w:tcW w:w="3701" w:type="dxa"/>
          </w:tcPr>
          <w:p w:rsidR="002912A6" w:rsidRPr="006C75A0" w:rsidRDefault="002912A6" w:rsidP="002912A6">
            <w:pPr>
              <w:rPr>
                <w:rFonts w:asciiTheme="majorHAnsi" w:hAnsiTheme="majorHAnsi"/>
                <w:b/>
                <w:sz w:val="24"/>
                <w:szCs w:val="24"/>
              </w:rPr>
            </w:pPr>
            <w:r w:rsidRPr="006C75A0">
              <w:rPr>
                <w:rFonts w:asciiTheme="majorHAnsi" w:hAnsiTheme="majorHAnsi"/>
                <w:b/>
                <w:sz w:val="24"/>
                <w:szCs w:val="24"/>
              </w:rPr>
              <w:t>Border States</w:t>
            </w:r>
          </w:p>
        </w:tc>
      </w:tr>
      <w:tr w:rsidR="002912A6" w:rsidRPr="006C75A0" w:rsidTr="00CA6116">
        <w:trPr>
          <w:trHeight w:val="4261"/>
        </w:trPr>
        <w:tc>
          <w:tcPr>
            <w:tcW w:w="3701" w:type="dxa"/>
          </w:tcPr>
          <w:p w:rsidR="002912A6" w:rsidRPr="006C75A0" w:rsidRDefault="002912A6" w:rsidP="002912A6">
            <w:pPr>
              <w:rPr>
                <w:rFonts w:asciiTheme="majorHAnsi" w:hAnsiTheme="majorHAnsi"/>
                <w:sz w:val="24"/>
                <w:szCs w:val="24"/>
              </w:rPr>
            </w:pPr>
          </w:p>
        </w:tc>
        <w:tc>
          <w:tcPr>
            <w:tcW w:w="3701" w:type="dxa"/>
          </w:tcPr>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p w:rsidR="002912A6" w:rsidRPr="006C75A0" w:rsidRDefault="002912A6" w:rsidP="002912A6">
            <w:pPr>
              <w:rPr>
                <w:rFonts w:asciiTheme="majorHAnsi" w:hAnsiTheme="majorHAnsi"/>
                <w:sz w:val="24"/>
                <w:szCs w:val="24"/>
              </w:rPr>
            </w:pPr>
          </w:p>
        </w:tc>
        <w:tc>
          <w:tcPr>
            <w:tcW w:w="3701" w:type="dxa"/>
          </w:tcPr>
          <w:p w:rsidR="002912A6" w:rsidRPr="006C75A0" w:rsidRDefault="002912A6" w:rsidP="002912A6">
            <w:pPr>
              <w:rPr>
                <w:rFonts w:asciiTheme="majorHAnsi" w:hAnsiTheme="majorHAnsi"/>
                <w:sz w:val="24"/>
                <w:szCs w:val="24"/>
              </w:rPr>
            </w:pPr>
          </w:p>
        </w:tc>
      </w:tr>
    </w:tbl>
    <w:p w:rsidR="002912A6" w:rsidRPr="006C75A0" w:rsidRDefault="002912A6" w:rsidP="002912A6">
      <w:pPr>
        <w:rPr>
          <w:rFonts w:asciiTheme="majorHAnsi" w:hAnsiTheme="majorHAnsi"/>
          <w:b/>
          <w:sz w:val="24"/>
          <w:szCs w:val="24"/>
        </w:rPr>
      </w:pPr>
      <w:r w:rsidRPr="006C75A0">
        <w:rPr>
          <w:rFonts w:asciiTheme="majorHAnsi" w:hAnsiTheme="majorHAnsi"/>
          <w:b/>
          <w:sz w:val="24"/>
          <w:szCs w:val="24"/>
        </w:rPr>
        <w:lastRenderedPageBreak/>
        <w:t>Part 1: Economic Balance</w:t>
      </w:r>
    </w:p>
    <w:p w:rsidR="00CA6116" w:rsidRDefault="002912A6" w:rsidP="00CA6116">
      <w:pPr>
        <w:spacing w:after="0" w:line="240" w:lineRule="auto"/>
        <w:rPr>
          <w:rFonts w:asciiTheme="majorHAnsi" w:hAnsiTheme="majorHAnsi"/>
          <w:sz w:val="24"/>
          <w:szCs w:val="24"/>
        </w:rPr>
      </w:pPr>
      <w:r w:rsidRPr="006C75A0">
        <w:rPr>
          <w:rFonts w:asciiTheme="majorHAnsi" w:hAnsiTheme="majorHAnsi"/>
          <w:sz w:val="24"/>
          <w:szCs w:val="24"/>
        </w:rPr>
        <w:t xml:space="preserve">It is May 1861, and the Civil War has just begun. </w:t>
      </w:r>
      <w:r w:rsidR="00CA6116">
        <w:rPr>
          <w:rFonts w:asciiTheme="majorHAnsi" w:hAnsiTheme="majorHAnsi"/>
          <w:sz w:val="24"/>
          <w:szCs w:val="24"/>
        </w:rPr>
        <w:t>You must first</w:t>
      </w:r>
      <w:r w:rsidRPr="006C75A0">
        <w:rPr>
          <w:rFonts w:asciiTheme="majorHAnsi" w:hAnsiTheme="majorHAnsi"/>
          <w:sz w:val="24"/>
          <w:szCs w:val="24"/>
        </w:rPr>
        <w:t xml:space="preserve"> </w:t>
      </w:r>
      <w:r w:rsidR="00CA6116">
        <w:rPr>
          <w:rFonts w:asciiTheme="majorHAnsi" w:hAnsiTheme="majorHAnsi"/>
          <w:sz w:val="24"/>
          <w:szCs w:val="24"/>
        </w:rPr>
        <w:t>consider</w:t>
      </w:r>
      <w:r w:rsidRPr="006C75A0">
        <w:rPr>
          <w:rFonts w:asciiTheme="majorHAnsi" w:hAnsiTheme="majorHAnsi"/>
          <w:sz w:val="24"/>
          <w:szCs w:val="24"/>
        </w:rPr>
        <w:t xml:space="preserve"> the economic advantages and disadvantages of each side</w:t>
      </w:r>
      <w:r w:rsidR="006C75A0">
        <w:rPr>
          <w:rFonts w:asciiTheme="majorHAnsi" w:hAnsiTheme="majorHAnsi"/>
          <w:sz w:val="24"/>
          <w:szCs w:val="24"/>
        </w:rPr>
        <w:t>.</w:t>
      </w:r>
      <w:r w:rsidRPr="006C75A0">
        <w:rPr>
          <w:rFonts w:asciiTheme="majorHAnsi" w:hAnsiTheme="majorHAnsi"/>
          <w:sz w:val="24"/>
          <w:szCs w:val="24"/>
        </w:rPr>
        <w:t xml:space="preserve"> For each category, indicate which side—</w:t>
      </w:r>
      <w:proofErr w:type="gramStart"/>
      <w:r w:rsidRPr="006C75A0">
        <w:rPr>
          <w:rFonts w:asciiTheme="majorHAnsi" w:hAnsiTheme="majorHAnsi"/>
          <w:sz w:val="24"/>
          <w:szCs w:val="24"/>
        </w:rPr>
        <w:t>North</w:t>
      </w:r>
      <w:proofErr w:type="gramEnd"/>
      <w:r w:rsidRPr="006C75A0">
        <w:rPr>
          <w:rFonts w:asciiTheme="majorHAnsi" w:hAnsiTheme="majorHAnsi"/>
          <w:sz w:val="24"/>
          <w:szCs w:val="24"/>
        </w:rPr>
        <w:t xml:space="preserve"> or South—seemed to possess the advantage, and </w:t>
      </w:r>
      <w:r w:rsidRPr="00CA6116">
        <w:rPr>
          <w:rFonts w:asciiTheme="majorHAnsi" w:hAnsiTheme="majorHAnsi"/>
          <w:b/>
          <w:sz w:val="24"/>
          <w:szCs w:val="24"/>
        </w:rPr>
        <w:t>explain why</w:t>
      </w:r>
      <w:r w:rsidRPr="006C75A0">
        <w:rPr>
          <w:rFonts w:asciiTheme="majorHAnsi" w:hAnsiTheme="majorHAnsi"/>
          <w:sz w:val="24"/>
          <w:szCs w:val="24"/>
        </w:rPr>
        <w:t>. Use specific evidence from the map an</w:t>
      </w:r>
      <w:r w:rsidR="00CA6116">
        <w:rPr>
          <w:rFonts w:asciiTheme="majorHAnsi" w:hAnsiTheme="majorHAnsi"/>
          <w:sz w:val="24"/>
          <w:szCs w:val="24"/>
        </w:rPr>
        <w:t>d chart to back up your claims.</w:t>
      </w:r>
    </w:p>
    <w:p w:rsidR="00CA6116" w:rsidRDefault="00CA6116" w:rsidP="00CA6116">
      <w:pPr>
        <w:spacing w:after="0" w:line="240" w:lineRule="auto"/>
        <w:rPr>
          <w:rFonts w:asciiTheme="majorHAnsi" w:hAnsiTheme="majorHAnsi"/>
          <w:sz w:val="24"/>
          <w:szCs w:val="24"/>
        </w:rPr>
      </w:pPr>
    </w:p>
    <w:p w:rsidR="002912A6" w:rsidRPr="006C75A0" w:rsidRDefault="002912A6" w:rsidP="00CA6116">
      <w:pPr>
        <w:spacing w:after="0" w:line="240" w:lineRule="auto"/>
        <w:rPr>
          <w:rFonts w:asciiTheme="majorHAnsi" w:hAnsiTheme="majorHAnsi"/>
          <w:sz w:val="24"/>
          <w:szCs w:val="24"/>
        </w:rPr>
      </w:pPr>
      <w:r w:rsidRPr="006C75A0">
        <w:rPr>
          <w:rFonts w:asciiTheme="majorHAnsi" w:hAnsiTheme="majorHAnsi"/>
          <w:sz w:val="24"/>
          <w:szCs w:val="24"/>
        </w:rPr>
        <w:t xml:space="preserve">Chart: </w:t>
      </w:r>
    </w:p>
    <w:p w:rsidR="002912A6" w:rsidRPr="006C75A0" w:rsidRDefault="00CA6116" w:rsidP="00CA6116">
      <w:pPr>
        <w:spacing w:after="0" w:line="240" w:lineRule="auto"/>
        <w:rPr>
          <w:rFonts w:asciiTheme="majorHAnsi" w:hAnsiTheme="majorHAnsi"/>
          <w:sz w:val="24"/>
          <w:szCs w:val="24"/>
        </w:rPr>
      </w:pPr>
      <w:hyperlink r:id="rId5" w:history="1">
        <w:r w:rsidR="002912A6" w:rsidRPr="006C75A0">
          <w:rPr>
            <w:rStyle w:val="Hyperlink"/>
            <w:rFonts w:asciiTheme="majorHAnsi" w:hAnsiTheme="majorHAnsi"/>
            <w:sz w:val="24"/>
            <w:szCs w:val="24"/>
          </w:rPr>
          <w:t>http://www.gild</w:t>
        </w:r>
        <w:r w:rsidR="002912A6" w:rsidRPr="006C75A0">
          <w:rPr>
            <w:rStyle w:val="Hyperlink"/>
            <w:rFonts w:asciiTheme="majorHAnsi" w:hAnsiTheme="majorHAnsi"/>
            <w:sz w:val="24"/>
            <w:szCs w:val="24"/>
          </w:rPr>
          <w:t>e</w:t>
        </w:r>
        <w:r w:rsidR="002912A6" w:rsidRPr="006C75A0">
          <w:rPr>
            <w:rStyle w:val="Hyperlink"/>
            <w:rFonts w:asciiTheme="majorHAnsi" w:hAnsiTheme="majorHAnsi"/>
            <w:sz w:val="24"/>
            <w:szCs w:val="24"/>
          </w:rPr>
          <w:t>rlehrman.org/history-by-era/american-civil-war/resources/north-south-comparisons</w:t>
        </w:r>
      </w:hyperlink>
    </w:p>
    <w:p w:rsidR="002912A6" w:rsidRPr="006C75A0" w:rsidRDefault="002912A6" w:rsidP="00CA6116">
      <w:pPr>
        <w:spacing w:after="0" w:line="240" w:lineRule="auto"/>
        <w:rPr>
          <w:rFonts w:asciiTheme="majorHAnsi" w:hAnsiTheme="majorHAnsi"/>
          <w:sz w:val="24"/>
          <w:szCs w:val="24"/>
        </w:rPr>
      </w:pPr>
      <w:r w:rsidRPr="006C75A0">
        <w:rPr>
          <w:rFonts w:asciiTheme="majorHAnsi" w:hAnsiTheme="majorHAnsi"/>
          <w:sz w:val="24"/>
          <w:szCs w:val="24"/>
        </w:rPr>
        <w:t xml:space="preserve">Map: </w:t>
      </w:r>
    </w:p>
    <w:p w:rsidR="002912A6" w:rsidRPr="006C75A0" w:rsidRDefault="00CA6116" w:rsidP="00CA6116">
      <w:pPr>
        <w:spacing w:after="0" w:line="240" w:lineRule="auto"/>
        <w:rPr>
          <w:rFonts w:asciiTheme="majorHAnsi" w:hAnsiTheme="majorHAnsi"/>
          <w:sz w:val="24"/>
          <w:szCs w:val="24"/>
        </w:rPr>
      </w:pPr>
      <w:hyperlink r:id="rId6" w:history="1">
        <w:r w:rsidR="002912A6" w:rsidRPr="006C75A0">
          <w:rPr>
            <w:rStyle w:val="Hyperlink"/>
            <w:rFonts w:asciiTheme="majorHAnsi" w:hAnsiTheme="majorHAnsi"/>
            <w:sz w:val="24"/>
            <w:szCs w:val="24"/>
          </w:rPr>
          <w:t>http://teachingameric</w:t>
        </w:r>
        <w:r w:rsidR="002912A6" w:rsidRPr="006C75A0">
          <w:rPr>
            <w:rStyle w:val="Hyperlink"/>
            <w:rFonts w:asciiTheme="majorHAnsi" w:hAnsiTheme="majorHAnsi"/>
            <w:sz w:val="24"/>
            <w:szCs w:val="24"/>
          </w:rPr>
          <w:t>a</w:t>
        </w:r>
        <w:r w:rsidR="002912A6" w:rsidRPr="006C75A0">
          <w:rPr>
            <w:rStyle w:val="Hyperlink"/>
            <w:rFonts w:asciiTheme="majorHAnsi" w:hAnsiTheme="majorHAnsi"/>
            <w:sz w:val="24"/>
            <w:szCs w:val="24"/>
          </w:rPr>
          <w:t>nhistory.org/static/neh/interactives/civilwar/lesson1/</w:t>
        </w:r>
      </w:hyperlink>
    </w:p>
    <w:p w:rsidR="006C75A0" w:rsidRPr="006C75A0" w:rsidRDefault="006C75A0" w:rsidP="002912A6">
      <w:pPr>
        <w:rPr>
          <w:rFonts w:asciiTheme="majorHAnsi" w:hAnsiTheme="majorHAnsi"/>
          <w:sz w:val="24"/>
          <w:szCs w:val="24"/>
        </w:rPr>
      </w:pPr>
    </w:p>
    <w:tbl>
      <w:tblPr>
        <w:tblStyle w:val="TableGrid"/>
        <w:tblW w:w="10368" w:type="dxa"/>
        <w:tblLook w:val="04A0" w:firstRow="1" w:lastRow="0" w:firstColumn="1" w:lastColumn="0" w:noHBand="0" w:noVBand="1"/>
      </w:tblPr>
      <w:tblGrid>
        <w:gridCol w:w="2628"/>
        <w:gridCol w:w="2790"/>
        <w:gridCol w:w="4950"/>
      </w:tblGrid>
      <w:tr w:rsidR="002912A6" w:rsidRPr="006C75A0" w:rsidTr="002912A6">
        <w:tc>
          <w:tcPr>
            <w:tcW w:w="2628" w:type="dxa"/>
          </w:tcPr>
          <w:p w:rsidR="002912A6" w:rsidRPr="006C75A0" w:rsidRDefault="002912A6">
            <w:pPr>
              <w:rPr>
                <w:rFonts w:asciiTheme="majorHAnsi" w:hAnsiTheme="majorHAnsi"/>
                <w:b/>
                <w:sz w:val="24"/>
                <w:szCs w:val="24"/>
              </w:rPr>
            </w:pPr>
          </w:p>
        </w:tc>
        <w:tc>
          <w:tcPr>
            <w:tcW w:w="2790" w:type="dxa"/>
          </w:tcPr>
          <w:p w:rsidR="002912A6" w:rsidRPr="006C75A0" w:rsidRDefault="002912A6">
            <w:pPr>
              <w:rPr>
                <w:rFonts w:asciiTheme="majorHAnsi" w:hAnsiTheme="majorHAnsi"/>
                <w:b/>
                <w:sz w:val="24"/>
                <w:szCs w:val="24"/>
              </w:rPr>
            </w:pPr>
            <w:r w:rsidRPr="006C75A0">
              <w:rPr>
                <w:rFonts w:asciiTheme="majorHAnsi" w:hAnsiTheme="majorHAnsi"/>
                <w:b/>
                <w:sz w:val="24"/>
                <w:szCs w:val="24"/>
              </w:rPr>
              <w:t>Which side had the advantage?</w:t>
            </w:r>
          </w:p>
        </w:tc>
        <w:tc>
          <w:tcPr>
            <w:tcW w:w="4950" w:type="dxa"/>
          </w:tcPr>
          <w:p w:rsidR="002912A6" w:rsidRPr="006C75A0" w:rsidRDefault="002912A6">
            <w:pPr>
              <w:rPr>
                <w:rFonts w:asciiTheme="majorHAnsi" w:hAnsiTheme="majorHAnsi"/>
                <w:b/>
                <w:sz w:val="24"/>
                <w:szCs w:val="24"/>
              </w:rPr>
            </w:pPr>
            <w:r w:rsidRPr="006C75A0">
              <w:rPr>
                <w:rFonts w:asciiTheme="majorHAnsi" w:hAnsiTheme="majorHAnsi"/>
                <w:b/>
                <w:sz w:val="24"/>
                <w:szCs w:val="24"/>
              </w:rPr>
              <w:t>Explanation</w:t>
            </w:r>
          </w:p>
        </w:tc>
      </w:tr>
      <w:tr w:rsidR="002912A6" w:rsidRPr="006C75A0" w:rsidTr="002912A6">
        <w:tc>
          <w:tcPr>
            <w:tcW w:w="2628" w:type="dxa"/>
          </w:tcPr>
          <w:p w:rsidR="002912A6" w:rsidRPr="006C75A0" w:rsidRDefault="002912A6">
            <w:pPr>
              <w:rPr>
                <w:rFonts w:asciiTheme="majorHAnsi" w:hAnsiTheme="majorHAnsi"/>
                <w:sz w:val="24"/>
                <w:szCs w:val="24"/>
              </w:rPr>
            </w:pPr>
            <w:r w:rsidRPr="006C75A0">
              <w:rPr>
                <w:rFonts w:asciiTheme="majorHAnsi" w:hAnsiTheme="majorHAnsi"/>
                <w:sz w:val="24"/>
                <w:szCs w:val="24"/>
              </w:rPr>
              <w:t>Wealth</w:t>
            </w:r>
          </w:p>
          <w:p w:rsidR="002912A6" w:rsidRPr="006C75A0" w:rsidRDefault="002912A6">
            <w:pPr>
              <w:rPr>
                <w:rFonts w:asciiTheme="majorHAnsi" w:hAnsiTheme="majorHAnsi"/>
                <w:sz w:val="24"/>
                <w:szCs w:val="24"/>
              </w:rPr>
            </w:pPr>
          </w:p>
          <w:p w:rsidR="002912A6" w:rsidRDefault="002912A6">
            <w:pPr>
              <w:rPr>
                <w:rFonts w:asciiTheme="majorHAnsi" w:hAnsiTheme="majorHAnsi"/>
                <w:sz w:val="24"/>
                <w:szCs w:val="24"/>
              </w:rPr>
            </w:pPr>
          </w:p>
          <w:p w:rsidR="006C75A0" w:rsidRDefault="006C75A0">
            <w:pPr>
              <w:rPr>
                <w:rFonts w:asciiTheme="majorHAnsi" w:hAnsiTheme="majorHAnsi"/>
                <w:sz w:val="24"/>
                <w:szCs w:val="24"/>
              </w:rPr>
            </w:pPr>
          </w:p>
          <w:p w:rsidR="006C75A0" w:rsidRPr="006C75A0" w:rsidRDefault="006C75A0">
            <w:pPr>
              <w:rPr>
                <w:rFonts w:asciiTheme="majorHAnsi" w:hAnsiTheme="majorHAnsi"/>
                <w:sz w:val="24"/>
                <w:szCs w:val="24"/>
              </w:rPr>
            </w:pPr>
          </w:p>
        </w:tc>
        <w:tc>
          <w:tcPr>
            <w:tcW w:w="2790" w:type="dxa"/>
          </w:tcPr>
          <w:p w:rsidR="002912A6" w:rsidRPr="006C75A0" w:rsidRDefault="002912A6">
            <w:pPr>
              <w:rPr>
                <w:rFonts w:asciiTheme="majorHAnsi" w:hAnsiTheme="majorHAnsi"/>
                <w:sz w:val="24"/>
                <w:szCs w:val="24"/>
              </w:rPr>
            </w:pPr>
          </w:p>
        </w:tc>
        <w:tc>
          <w:tcPr>
            <w:tcW w:w="4950" w:type="dxa"/>
          </w:tcPr>
          <w:p w:rsidR="002912A6" w:rsidRPr="006C75A0" w:rsidRDefault="002912A6">
            <w:pPr>
              <w:rPr>
                <w:rFonts w:asciiTheme="majorHAnsi" w:hAnsiTheme="majorHAnsi"/>
                <w:sz w:val="24"/>
                <w:szCs w:val="24"/>
              </w:rPr>
            </w:pPr>
          </w:p>
        </w:tc>
      </w:tr>
      <w:tr w:rsidR="002912A6" w:rsidRPr="006C75A0" w:rsidTr="002912A6">
        <w:tc>
          <w:tcPr>
            <w:tcW w:w="2628" w:type="dxa"/>
          </w:tcPr>
          <w:p w:rsidR="002912A6" w:rsidRPr="006C75A0" w:rsidRDefault="002912A6">
            <w:pPr>
              <w:rPr>
                <w:rFonts w:asciiTheme="majorHAnsi" w:hAnsiTheme="majorHAnsi"/>
                <w:sz w:val="24"/>
                <w:szCs w:val="24"/>
              </w:rPr>
            </w:pPr>
            <w:r w:rsidRPr="006C75A0">
              <w:rPr>
                <w:rFonts w:asciiTheme="majorHAnsi" w:hAnsiTheme="majorHAnsi"/>
                <w:sz w:val="24"/>
                <w:szCs w:val="24"/>
              </w:rPr>
              <w:t>Manufacturing</w:t>
            </w:r>
          </w:p>
          <w:p w:rsidR="002912A6" w:rsidRPr="006C75A0" w:rsidRDefault="002912A6">
            <w:pPr>
              <w:rPr>
                <w:rFonts w:asciiTheme="majorHAnsi" w:hAnsiTheme="majorHAnsi"/>
                <w:sz w:val="24"/>
                <w:szCs w:val="24"/>
              </w:rPr>
            </w:pPr>
          </w:p>
          <w:p w:rsidR="002912A6" w:rsidRDefault="002912A6">
            <w:pPr>
              <w:rPr>
                <w:rFonts w:asciiTheme="majorHAnsi" w:hAnsiTheme="majorHAnsi"/>
                <w:sz w:val="24"/>
                <w:szCs w:val="24"/>
              </w:rPr>
            </w:pPr>
          </w:p>
          <w:p w:rsidR="006C75A0" w:rsidRDefault="006C75A0">
            <w:pPr>
              <w:rPr>
                <w:rFonts w:asciiTheme="majorHAnsi" w:hAnsiTheme="majorHAnsi"/>
                <w:sz w:val="24"/>
                <w:szCs w:val="24"/>
              </w:rPr>
            </w:pPr>
          </w:p>
          <w:p w:rsidR="006C75A0" w:rsidRPr="006C75A0" w:rsidRDefault="006C75A0">
            <w:pPr>
              <w:rPr>
                <w:rFonts w:asciiTheme="majorHAnsi" w:hAnsiTheme="majorHAnsi"/>
                <w:sz w:val="24"/>
                <w:szCs w:val="24"/>
              </w:rPr>
            </w:pPr>
          </w:p>
        </w:tc>
        <w:tc>
          <w:tcPr>
            <w:tcW w:w="2790" w:type="dxa"/>
          </w:tcPr>
          <w:p w:rsidR="002912A6" w:rsidRPr="006C75A0" w:rsidRDefault="002912A6">
            <w:pPr>
              <w:rPr>
                <w:rFonts w:asciiTheme="majorHAnsi" w:hAnsiTheme="majorHAnsi"/>
                <w:sz w:val="24"/>
                <w:szCs w:val="24"/>
              </w:rPr>
            </w:pPr>
          </w:p>
        </w:tc>
        <w:tc>
          <w:tcPr>
            <w:tcW w:w="4950" w:type="dxa"/>
          </w:tcPr>
          <w:p w:rsidR="002912A6" w:rsidRPr="006C75A0" w:rsidRDefault="002912A6">
            <w:pPr>
              <w:rPr>
                <w:rFonts w:asciiTheme="majorHAnsi" w:hAnsiTheme="majorHAnsi"/>
                <w:sz w:val="24"/>
                <w:szCs w:val="24"/>
              </w:rPr>
            </w:pPr>
          </w:p>
        </w:tc>
      </w:tr>
      <w:tr w:rsidR="002912A6" w:rsidRPr="006C75A0" w:rsidTr="002912A6">
        <w:tc>
          <w:tcPr>
            <w:tcW w:w="2628" w:type="dxa"/>
          </w:tcPr>
          <w:p w:rsidR="002912A6" w:rsidRPr="006C75A0" w:rsidRDefault="002912A6" w:rsidP="002912A6">
            <w:pPr>
              <w:rPr>
                <w:rFonts w:asciiTheme="majorHAnsi" w:hAnsiTheme="majorHAnsi"/>
                <w:sz w:val="24"/>
                <w:szCs w:val="24"/>
              </w:rPr>
            </w:pPr>
            <w:r w:rsidRPr="006C75A0">
              <w:rPr>
                <w:rFonts w:asciiTheme="majorHAnsi" w:hAnsiTheme="majorHAnsi"/>
                <w:sz w:val="24"/>
                <w:szCs w:val="24"/>
              </w:rPr>
              <w:t>Agricultural (food) Production</w:t>
            </w:r>
          </w:p>
          <w:p w:rsidR="002912A6" w:rsidRPr="006C75A0" w:rsidRDefault="002912A6" w:rsidP="002912A6">
            <w:pPr>
              <w:rPr>
                <w:rFonts w:asciiTheme="majorHAnsi" w:hAnsiTheme="majorHAnsi"/>
                <w:sz w:val="24"/>
                <w:szCs w:val="24"/>
              </w:rPr>
            </w:pPr>
          </w:p>
          <w:p w:rsidR="002912A6" w:rsidRDefault="002912A6" w:rsidP="002912A6">
            <w:pPr>
              <w:rPr>
                <w:rFonts w:asciiTheme="majorHAnsi" w:hAnsiTheme="majorHAnsi"/>
                <w:sz w:val="24"/>
                <w:szCs w:val="24"/>
              </w:rPr>
            </w:pPr>
          </w:p>
          <w:p w:rsidR="006C75A0" w:rsidRDefault="006C75A0" w:rsidP="002912A6">
            <w:pPr>
              <w:rPr>
                <w:rFonts w:asciiTheme="majorHAnsi" w:hAnsiTheme="majorHAnsi"/>
                <w:sz w:val="24"/>
                <w:szCs w:val="24"/>
              </w:rPr>
            </w:pPr>
          </w:p>
          <w:p w:rsidR="006C75A0" w:rsidRPr="006C75A0" w:rsidRDefault="006C75A0" w:rsidP="002912A6">
            <w:pPr>
              <w:rPr>
                <w:rFonts w:asciiTheme="majorHAnsi" w:hAnsiTheme="majorHAnsi"/>
                <w:sz w:val="24"/>
                <w:szCs w:val="24"/>
              </w:rPr>
            </w:pPr>
          </w:p>
        </w:tc>
        <w:tc>
          <w:tcPr>
            <w:tcW w:w="2790" w:type="dxa"/>
          </w:tcPr>
          <w:p w:rsidR="002912A6" w:rsidRPr="006C75A0" w:rsidRDefault="002912A6">
            <w:pPr>
              <w:rPr>
                <w:rFonts w:asciiTheme="majorHAnsi" w:hAnsiTheme="majorHAnsi"/>
                <w:sz w:val="24"/>
                <w:szCs w:val="24"/>
              </w:rPr>
            </w:pPr>
          </w:p>
        </w:tc>
        <w:tc>
          <w:tcPr>
            <w:tcW w:w="4950" w:type="dxa"/>
          </w:tcPr>
          <w:p w:rsidR="002912A6" w:rsidRPr="006C75A0" w:rsidRDefault="002912A6">
            <w:pPr>
              <w:rPr>
                <w:rFonts w:asciiTheme="majorHAnsi" w:hAnsiTheme="majorHAnsi"/>
                <w:sz w:val="24"/>
                <w:szCs w:val="24"/>
              </w:rPr>
            </w:pPr>
          </w:p>
        </w:tc>
      </w:tr>
      <w:tr w:rsidR="002912A6" w:rsidRPr="006C75A0" w:rsidTr="002912A6">
        <w:tc>
          <w:tcPr>
            <w:tcW w:w="2628" w:type="dxa"/>
          </w:tcPr>
          <w:p w:rsidR="002912A6" w:rsidRPr="006C75A0" w:rsidRDefault="002912A6">
            <w:pPr>
              <w:rPr>
                <w:rFonts w:asciiTheme="majorHAnsi" w:hAnsiTheme="majorHAnsi"/>
                <w:sz w:val="24"/>
                <w:szCs w:val="24"/>
              </w:rPr>
            </w:pPr>
            <w:r w:rsidRPr="006C75A0">
              <w:rPr>
                <w:rFonts w:asciiTheme="majorHAnsi" w:hAnsiTheme="majorHAnsi"/>
                <w:sz w:val="24"/>
                <w:szCs w:val="24"/>
              </w:rPr>
              <w:t>Cotton Production</w:t>
            </w:r>
          </w:p>
          <w:p w:rsidR="002912A6" w:rsidRDefault="002912A6">
            <w:pPr>
              <w:rPr>
                <w:rFonts w:asciiTheme="majorHAnsi" w:hAnsiTheme="majorHAnsi"/>
                <w:sz w:val="24"/>
                <w:szCs w:val="24"/>
              </w:rPr>
            </w:pPr>
          </w:p>
          <w:p w:rsidR="006C75A0" w:rsidRPr="006C75A0" w:rsidRDefault="006C75A0">
            <w:pPr>
              <w:rPr>
                <w:rFonts w:asciiTheme="majorHAnsi" w:hAnsiTheme="majorHAnsi"/>
                <w:sz w:val="24"/>
                <w:szCs w:val="24"/>
              </w:rPr>
            </w:pPr>
          </w:p>
          <w:p w:rsidR="002912A6" w:rsidRDefault="002912A6">
            <w:pPr>
              <w:rPr>
                <w:rFonts w:asciiTheme="majorHAnsi" w:hAnsiTheme="majorHAnsi"/>
                <w:sz w:val="24"/>
                <w:szCs w:val="24"/>
              </w:rPr>
            </w:pPr>
          </w:p>
          <w:p w:rsidR="006C75A0" w:rsidRPr="006C75A0" w:rsidRDefault="006C75A0">
            <w:pPr>
              <w:rPr>
                <w:rFonts w:asciiTheme="majorHAnsi" w:hAnsiTheme="majorHAnsi"/>
                <w:sz w:val="24"/>
                <w:szCs w:val="24"/>
              </w:rPr>
            </w:pPr>
          </w:p>
        </w:tc>
        <w:tc>
          <w:tcPr>
            <w:tcW w:w="2790" w:type="dxa"/>
          </w:tcPr>
          <w:p w:rsidR="002912A6" w:rsidRPr="006C75A0" w:rsidRDefault="002912A6">
            <w:pPr>
              <w:rPr>
                <w:rFonts w:asciiTheme="majorHAnsi" w:hAnsiTheme="majorHAnsi"/>
                <w:sz w:val="24"/>
                <w:szCs w:val="24"/>
              </w:rPr>
            </w:pPr>
          </w:p>
        </w:tc>
        <w:tc>
          <w:tcPr>
            <w:tcW w:w="4950" w:type="dxa"/>
          </w:tcPr>
          <w:p w:rsidR="002912A6" w:rsidRPr="006C75A0" w:rsidRDefault="002912A6">
            <w:pPr>
              <w:rPr>
                <w:rFonts w:asciiTheme="majorHAnsi" w:hAnsiTheme="majorHAnsi"/>
                <w:sz w:val="24"/>
                <w:szCs w:val="24"/>
              </w:rPr>
            </w:pPr>
          </w:p>
        </w:tc>
      </w:tr>
      <w:tr w:rsidR="002912A6" w:rsidRPr="006C75A0" w:rsidTr="002912A6">
        <w:tc>
          <w:tcPr>
            <w:tcW w:w="2628" w:type="dxa"/>
          </w:tcPr>
          <w:p w:rsidR="002912A6" w:rsidRPr="006C75A0" w:rsidRDefault="002912A6">
            <w:pPr>
              <w:rPr>
                <w:rFonts w:asciiTheme="majorHAnsi" w:hAnsiTheme="majorHAnsi"/>
                <w:sz w:val="24"/>
                <w:szCs w:val="24"/>
              </w:rPr>
            </w:pPr>
            <w:r w:rsidRPr="006C75A0">
              <w:rPr>
                <w:rFonts w:asciiTheme="majorHAnsi" w:hAnsiTheme="majorHAnsi"/>
                <w:sz w:val="24"/>
                <w:szCs w:val="24"/>
              </w:rPr>
              <w:t>Railroads</w:t>
            </w:r>
          </w:p>
          <w:p w:rsidR="002912A6" w:rsidRDefault="002912A6">
            <w:pPr>
              <w:rPr>
                <w:rFonts w:asciiTheme="majorHAnsi" w:hAnsiTheme="majorHAnsi"/>
                <w:sz w:val="24"/>
                <w:szCs w:val="24"/>
              </w:rPr>
            </w:pPr>
          </w:p>
          <w:p w:rsidR="006C75A0" w:rsidRPr="006C75A0" w:rsidRDefault="006C75A0">
            <w:pPr>
              <w:rPr>
                <w:rFonts w:asciiTheme="majorHAnsi" w:hAnsiTheme="majorHAnsi"/>
                <w:sz w:val="24"/>
                <w:szCs w:val="24"/>
              </w:rPr>
            </w:pPr>
          </w:p>
          <w:p w:rsidR="002912A6" w:rsidRDefault="002912A6">
            <w:pPr>
              <w:rPr>
                <w:rFonts w:asciiTheme="majorHAnsi" w:hAnsiTheme="majorHAnsi"/>
                <w:sz w:val="24"/>
                <w:szCs w:val="24"/>
              </w:rPr>
            </w:pPr>
          </w:p>
          <w:p w:rsidR="006C75A0" w:rsidRPr="006C75A0" w:rsidRDefault="006C75A0">
            <w:pPr>
              <w:rPr>
                <w:rFonts w:asciiTheme="majorHAnsi" w:hAnsiTheme="majorHAnsi"/>
                <w:sz w:val="24"/>
                <w:szCs w:val="24"/>
              </w:rPr>
            </w:pPr>
          </w:p>
        </w:tc>
        <w:tc>
          <w:tcPr>
            <w:tcW w:w="2790" w:type="dxa"/>
          </w:tcPr>
          <w:p w:rsidR="002912A6" w:rsidRPr="006C75A0" w:rsidRDefault="002912A6">
            <w:pPr>
              <w:rPr>
                <w:rFonts w:asciiTheme="majorHAnsi" w:hAnsiTheme="majorHAnsi"/>
                <w:sz w:val="24"/>
                <w:szCs w:val="24"/>
              </w:rPr>
            </w:pPr>
          </w:p>
        </w:tc>
        <w:tc>
          <w:tcPr>
            <w:tcW w:w="4950" w:type="dxa"/>
          </w:tcPr>
          <w:p w:rsidR="002912A6" w:rsidRPr="006C75A0" w:rsidRDefault="002912A6">
            <w:pPr>
              <w:rPr>
                <w:rFonts w:asciiTheme="majorHAnsi" w:hAnsiTheme="majorHAnsi"/>
                <w:sz w:val="24"/>
                <w:szCs w:val="24"/>
              </w:rPr>
            </w:pPr>
          </w:p>
        </w:tc>
      </w:tr>
      <w:tr w:rsidR="002912A6" w:rsidRPr="006C75A0" w:rsidTr="002912A6">
        <w:tc>
          <w:tcPr>
            <w:tcW w:w="2628" w:type="dxa"/>
          </w:tcPr>
          <w:p w:rsidR="002912A6" w:rsidRPr="006C75A0" w:rsidRDefault="002912A6">
            <w:pPr>
              <w:rPr>
                <w:rFonts w:asciiTheme="majorHAnsi" w:hAnsiTheme="majorHAnsi"/>
                <w:sz w:val="24"/>
                <w:szCs w:val="24"/>
              </w:rPr>
            </w:pPr>
            <w:r w:rsidRPr="006C75A0">
              <w:rPr>
                <w:rFonts w:asciiTheme="majorHAnsi" w:hAnsiTheme="majorHAnsi"/>
                <w:sz w:val="24"/>
                <w:szCs w:val="24"/>
              </w:rPr>
              <w:t xml:space="preserve">Slaves </w:t>
            </w:r>
          </w:p>
          <w:p w:rsidR="002912A6" w:rsidRPr="006C75A0" w:rsidRDefault="002912A6">
            <w:pPr>
              <w:rPr>
                <w:rFonts w:asciiTheme="majorHAnsi" w:hAnsiTheme="majorHAnsi"/>
                <w:sz w:val="24"/>
                <w:szCs w:val="24"/>
              </w:rPr>
            </w:pPr>
          </w:p>
          <w:p w:rsidR="002912A6" w:rsidRDefault="002912A6">
            <w:pPr>
              <w:rPr>
                <w:rFonts w:asciiTheme="majorHAnsi" w:hAnsiTheme="majorHAnsi"/>
                <w:sz w:val="24"/>
                <w:szCs w:val="24"/>
              </w:rPr>
            </w:pPr>
          </w:p>
          <w:p w:rsidR="006C75A0" w:rsidRDefault="006C75A0">
            <w:pPr>
              <w:rPr>
                <w:rFonts w:asciiTheme="majorHAnsi" w:hAnsiTheme="majorHAnsi"/>
                <w:sz w:val="24"/>
                <w:szCs w:val="24"/>
              </w:rPr>
            </w:pPr>
          </w:p>
          <w:p w:rsidR="006C75A0" w:rsidRPr="006C75A0" w:rsidRDefault="006C75A0">
            <w:pPr>
              <w:rPr>
                <w:rFonts w:asciiTheme="majorHAnsi" w:hAnsiTheme="majorHAnsi"/>
                <w:sz w:val="24"/>
                <w:szCs w:val="24"/>
              </w:rPr>
            </w:pPr>
          </w:p>
        </w:tc>
        <w:tc>
          <w:tcPr>
            <w:tcW w:w="2790" w:type="dxa"/>
          </w:tcPr>
          <w:p w:rsidR="002912A6" w:rsidRPr="006C75A0" w:rsidRDefault="002912A6">
            <w:pPr>
              <w:rPr>
                <w:rFonts w:asciiTheme="majorHAnsi" w:hAnsiTheme="majorHAnsi"/>
                <w:sz w:val="24"/>
                <w:szCs w:val="24"/>
              </w:rPr>
            </w:pPr>
          </w:p>
        </w:tc>
        <w:tc>
          <w:tcPr>
            <w:tcW w:w="4950" w:type="dxa"/>
          </w:tcPr>
          <w:p w:rsidR="002912A6" w:rsidRPr="006C75A0" w:rsidRDefault="002912A6">
            <w:pPr>
              <w:rPr>
                <w:rFonts w:asciiTheme="majorHAnsi" w:hAnsiTheme="majorHAnsi"/>
                <w:sz w:val="24"/>
                <w:szCs w:val="24"/>
              </w:rPr>
            </w:pPr>
          </w:p>
        </w:tc>
      </w:tr>
      <w:tr w:rsidR="002912A6" w:rsidRPr="006C75A0" w:rsidTr="002912A6">
        <w:tc>
          <w:tcPr>
            <w:tcW w:w="2628" w:type="dxa"/>
          </w:tcPr>
          <w:p w:rsidR="002912A6" w:rsidRPr="006C75A0" w:rsidRDefault="002912A6">
            <w:pPr>
              <w:rPr>
                <w:rFonts w:asciiTheme="majorHAnsi" w:hAnsiTheme="majorHAnsi"/>
                <w:sz w:val="24"/>
                <w:szCs w:val="24"/>
              </w:rPr>
            </w:pPr>
            <w:r w:rsidRPr="006C75A0">
              <w:rPr>
                <w:rFonts w:asciiTheme="majorHAnsi" w:hAnsiTheme="majorHAnsi"/>
                <w:sz w:val="24"/>
                <w:szCs w:val="24"/>
              </w:rPr>
              <w:t>Immigrants</w:t>
            </w:r>
          </w:p>
          <w:p w:rsidR="002912A6" w:rsidRPr="006C75A0" w:rsidRDefault="002912A6">
            <w:pPr>
              <w:rPr>
                <w:rFonts w:asciiTheme="majorHAnsi" w:hAnsiTheme="majorHAnsi"/>
                <w:sz w:val="24"/>
                <w:szCs w:val="24"/>
              </w:rPr>
            </w:pPr>
          </w:p>
          <w:p w:rsidR="002912A6" w:rsidRDefault="002912A6">
            <w:pPr>
              <w:rPr>
                <w:rFonts w:asciiTheme="majorHAnsi" w:hAnsiTheme="majorHAnsi"/>
                <w:sz w:val="24"/>
                <w:szCs w:val="24"/>
              </w:rPr>
            </w:pPr>
          </w:p>
          <w:p w:rsidR="006C75A0" w:rsidRDefault="006C75A0">
            <w:pPr>
              <w:rPr>
                <w:rFonts w:asciiTheme="majorHAnsi" w:hAnsiTheme="majorHAnsi"/>
                <w:sz w:val="24"/>
                <w:szCs w:val="24"/>
              </w:rPr>
            </w:pPr>
          </w:p>
          <w:p w:rsidR="006C75A0" w:rsidRPr="006C75A0" w:rsidRDefault="006C75A0">
            <w:pPr>
              <w:rPr>
                <w:rFonts w:asciiTheme="majorHAnsi" w:hAnsiTheme="majorHAnsi"/>
                <w:sz w:val="24"/>
                <w:szCs w:val="24"/>
              </w:rPr>
            </w:pPr>
          </w:p>
        </w:tc>
        <w:tc>
          <w:tcPr>
            <w:tcW w:w="2790" w:type="dxa"/>
          </w:tcPr>
          <w:p w:rsidR="002912A6" w:rsidRPr="006C75A0" w:rsidRDefault="002912A6">
            <w:pPr>
              <w:rPr>
                <w:rFonts w:asciiTheme="majorHAnsi" w:hAnsiTheme="majorHAnsi"/>
                <w:sz w:val="24"/>
                <w:szCs w:val="24"/>
              </w:rPr>
            </w:pPr>
          </w:p>
        </w:tc>
        <w:tc>
          <w:tcPr>
            <w:tcW w:w="4950" w:type="dxa"/>
          </w:tcPr>
          <w:p w:rsidR="002912A6" w:rsidRPr="006C75A0" w:rsidRDefault="002912A6">
            <w:pPr>
              <w:rPr>
                <w:rFonts w:asciiTheme="majorHAnsi" w:hAnsiTheme="majorHAnsi"/>
                <w:sz w:val="24"/>
                <w:szCs w:val="24"/>
              </w:rPr>
            </w:pPr>
          </w:p>
        </w:tc>
      </w:tr>
    </w:tbl>
    <w:p w:rsidR="00B72357" w:rsidRDefault="00CA6116"/>
    <w:p w:rsidR="006C75A0" w:rsidRPr="006C75A0" w:rsidRDefault="006C75A0">
      <w:pPr>
        <w:rPr>
          <w:rFonts w:asciiTheme="majorHAnsi" w:hAnsiTheme="majorHAnsi"/>
          <w:b/>
          <w:sz w:val="24"/>
        </w:rPr>
      </w:pPr>
      <w:r w:rsidRPr="006C75A0">
        <w:rPr>
          <w:rFonts w:asciiTheme="majorHAnsi" w:hAnsiTheme="majorHAnsi"/>
          <w:b/>
          <w:sz w:val="24"/>
        </w:rPr>
        <w:lastRenderedPageBreak/>
        <w:t>Part 2: The Military Balance</w:t>
      </w:r>
    </w:p>
    <w:p w:rsidR="006C75A0" w:rsidRDefault="006C75A0" w:rsidP="006C75A0">
      <w:pPr>
        <w:rPr>
          <w:rFonts w:asciiTheme="majorHAnsi" w:hAnsiTheme="majorHAnsi"/>
          <w:sz w:val="24"/>
        </w:rPr>
      </w:pPr>
      <w:r w:rsidRPr="006C75A0">
        <w:rPr>
          <w:rFonts w:asciiTheme="majorHAnsi" w:hAnsiTheme="majorHAnsi"/>
          <w:sz w:val="24"/>
        </w:rPr>
        <w:t>It is May 1861, and the Civil War has just begun. Your group has the task of considering the military advantages and disadvantages of each side. Using the information that follows, determine which side possesses the military advantage going into the war.</w:t>
      </w:r>
    </w:p>
    <w:p w:rsidR="006C75A0" w:rsidRDefault="006C75A0" w:rsidP="006C75A0">
      <w:pPr>
        <w:rPr>
          <w:rFonts w:asciiTheme="majorHAnsi" w:hAnsiTheme="majorHAnsi"/>
          <w:sz w:val="24"/>
        </w:rPr>
      </w:pPr>
      <w:r>
        <w:rPr>
          <w:rFonts w:asciiTheme="majorHAnsi" w:hAnsiTheme="majorHAnsi"/>
          <w:sz w:val="24"/>
        </w:rPr>
        <w:t xml:space="preserve"> Comparing the Army Commanders</w:t>
      </w:r>
    </w:p>
    <w:p w:rsidR="006C75A0" w:rsidRDefault="00CA6116" w:rsidP="006C75A0">
      <w:pPr>
        <w:rPr>
          <w:rFonts w:asciiTheme="majorHAnsi" w:hAnsiTheme="majorHAnsi"/>
          <w:sz w:val="24"/>
        </w:rPr>
      </w:pPr>
      <w:hyperlink r:id="rId7" w:history="1">
        <w:r w:rsidR="006C75A0" w:rsidRPr="003C01CE">
          <w:rPr>
            <w:rStyle w:val="Hyperlink"/>
            <w:rFonts w:asciiTheme="majorHAnsi" w:hAnsiTheme="majorHAnsi"/>
            <w:sz w:val="24"/>
          </w:rPr>
          <w:t>http://teachingamericanhistory.org/static/neh/interactives/cmdrs/</w:t>
        </w:r>
      </w:hyperlink>
    </w:p>
    <w:p w:rsidR="006C75A0" w:rsidRDefault="006C75A0" w:rsidP="006C75A0">
      <w:pPr>
        <w:rPr>
          <w:rFonts w:asciiTheme="majorHAnsi" w:hAnsiTheme="majorHAnsi"/>
          <w:sz w:val="24"/>
        </w:rPr>
      </w:pPr>
      <w:r>
        <w:rPr>
          <w:rFonts w:asciiTheme="majorHAnsi" w:hAnsiTheme="majorHAnsi"/>
          <w:sz w:val="24"/>
        </w:rPr>
        <w:t>The link above provides information about the top-ranking field commanders in the Confederate and Union armies during the first year of the Civil War. As you study the information, answer the questions that following, citing specific evidence for your answers.</w:t>
      </w:r>
    </w:p>
    <w:p w:rsidR="006C75A0" w:rsidRDefault="006C75A0" w:rsidP="006C75A0">
      <w:pPr>
        <w:rPr>
          <w:rFonts w:asciiTheme="majorHAnsi" w:hAnsiTheme="majorHAnsi"/>
          <w:sz w:val="24"/>
        </w:rPr>
      </w:pPr>
      <w:bookmarkStart w:id="0" w:name="_GoBack"/>
      <w:bookmarkEnd w:id="0"/>
    </w:p>
    <w:tbl>
      <w:tblPr>
        <w:tblStyle w:val="TableGrid"/>
        <w:tblW w:w="0" w:type="auto"/>
        <w:tblLook w:val="04A0" w:firstRow="1" w:lastRow="0" w:firstColumn="1" w:lastColumn="0" w:noHBand="0" w:noVBand="1"/>
      </w:tblPr>
      <w:tblGrid>
        <w:gridCol w:w="5434"/>
        <w:gridCol w:w="5434"/>
      </w:tblGrid>
      <w:tr w:rsidR="006C75A0" w:rsidTr="00CA6116">
        <w:trPr>
          <w:trHeight w:val="319"/>
        </w:trPr>
        <w:tc>
          <w:tcPr>
            <w:tcW w:w="5434" w:type="dxa"/>
          </w:tcPr>
          <w:p w:rsidR="006C75A0" w:rsidRPr="00CA6116" w:rsidRDefault="006C75A0" w:rsidP="006C75A0">
            <w:pPr>
              <w:rPr>
                <w:rFonts w:asciiTheme="majorHAnsi" w:hAnsiTheme="majorHAnsi"/>
                <w:b/>
                <w:sz w:val="24"/>
              </w:rPr>
            </w:pPr>
            <w:r w:rsidRPr="00CA6116">
              <w:rPr>
                <w:rFonts w:asciiTheme="majorHAnsi" w:hAnsiTheme="majorHAnsi"/>
                <w:b/>
                <w:sz w:val="24"/>
              </w:rPr>
              <w:t>Question</w:t>
            </w:r>
          </w:p>
        </w:tc>
        <w:tc>
          <w:tcPr>
            <w:tcW w:w="5434" w:type="dxa"/>
          </w:tcPr>
          <w:p w:rsidR="006C75A0" w:rsidRPr="00CA6116" w:rsidRDefault="006C75A0" w:rsidP="006C75A0">
            <w:pPr>
              <w:rPr>
                <w:rFonts w:asciiTheme="majorHAnsi" w:hAnsiTheme="majorHAnsi"/>
                <w:b/>
                <w:sz w:val="24"/>
              </w:rPr>
            </w:pPr>
            <w:r w:rsidRPr="00CA6116">
              <w:rPr>
                <w:rFonts w:asciiTheme="majorHAnsi" w:hAnsiTheme="majorHAnsi"/>
                <w:b/>
                <w:sz w:val="24"/>
              </w:rPr>
              <w:t xml:space="preserve">Answer </w:t>
            </w:r>
          </w:p>
        </w:tc>
      </w:tr>
      <w:tr w:rsidR="006C75A0" w:rsidTr="00CA6116">
        <w:trPr>
          <w:trHeight w:val="2319"/>
        </w:trPr>
        <w:tc>
          <w:tcPr>
            <w:tcW w:w="5434" w:type="dxa"/>
          </w:tcPr>
          <w:p w:rsidR="006C75A0" w:rsidRDefault="006C75A0" w:rsidP="006C75A0">
            <w:pPr>
              <w:rPr>
                <w:rFonts w:asciiTheme="majorHAnsi" w:hAnsiTheme="majorHAnsi"/>
                <w:sz w:val="24"/>
              </w:rPr>
            </w:pPr>
            <w:r>
              <w:rPr>
                <w:rFonts w:asciiTheme="majorHAnsi" w:hAnsiTheme="majorHAnsi"/>
                <w:sz w:val="24"/>
              </w:rPr>
              <w:t>Which side’s commanders were more likely to have attended the U.S. military academy at West Point? Why might this make a difference in determining the overall military balance?</w:t>
            </w: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tc>
        <w:tc>
          <w:tcPr>
            <w:tcW w:w="5434" w:type="dxa"/>
          </w:tcPr>
          <w:p w:rsidR="006C75A0" w:rsidRDefault="006C75A0" w:rsidP="006C75A0">
            <w:pPr>
              <w:rPr>
                <w:rFonts w:asciiTheme="majorHAnsi" w:hAnsiTheme="majorHAnsi"/>
                <w:sz w:val="24"/>
              </w:rPr>
            </w:pPr>
          </w:p>
        </w:tc>
      </w:tr>
      <w:tr w:rsidR="006C75A0" w:rsidTr="00CA6116">
        <w:trPr>
          <w:trHeight w:val="2319"/>
        </w:trPr>
        <w:tc>
          <w:tcPr>
            <w:tcW w:w="5434" w:type="dxa"/>
          </w:tcPr>
          <w:p w:rsidR="006C75A0" w:rsidRDefault="006C75A0" w:rsidP="006C75A0">
            <w:pPr>
              <w:rPr>
                <w:rFonts w:asciiTheme="majorHAnsi" w:hAnsiTheme="majorHAnsi"/>
                <w:sz w:val="24"/>
              </w:rPr>
            </w:pPr>
            <w:r>
              <w:rPr>
                <w:rFonts w:asciiTheme="majorHAnsi" w:hAnsiTheme="majorHAnsi"/>
                <w:sz w:val="24"/>
              </w:rPr>
              <w:t>Which side’s commanders, on average, performed better at West Point? Why might this matter?</w:t>
            </w: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tc>
        <w:tc>
          <w:tcPr>
            <w:tcW w:w="5434" w:type="dxa"/>
          </w:tcPr>
          <w:p w:rsidR="006C75A0" w:rsidRDefault="006C75A0" w:rsidP="006C75A0">
            <w:pPr>
              <w:rPr>
                <w:rFonts w:asciiTheme="majorHAnsi" w:hAnsiTheme="majorHAnsi"/>
                <w:sz w:val="24"/>
              </w:rPr>
            </w:pPr>
          </w:p>
        </w:tc>
      </w:tr>
      <w:tr w:rsidR="006C75A0" w:rsidTr="00CA6116">
        <w:trPr>
          <w:trHeight w:val="1982"/>
        </w:trPr>
        <w:tc>
          <w:tcPr>
            <w:tcW w:w="5434" w:type="dxa"/>
          </w:tcPr>
          <w:p w:rsidR="006C75A0" w:rsidRDefault="006C75A0" w:rsidP="006C75A0">
            <w:pPr>
              <w:rPr>
                <w:rFonts w:asciiTheme="majorHAnsi" w:hAnsiTheme="majorHAnsi"/>
                <w:sz w:val="24"/>
              </w:rPr>
            </w:pPr>
            <w:r>
              <w:rPr>
                <w:rFonts w:asciiTheme="majorHAnsi" w:hAnsiTheme="majorHAnsi"/>
                <w:sz w:val="24"/>
              </w:rPr>
              <w:t>Which side’s commanders, on average, were older? How might this make a difference?</w:t>
            </w: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tc>
        <w:tc>
          <w:tcPr>
            <w:tcW w:w="5434" w:type="dxa"/>
          </w:tcPr>
          <w:p w:rsidR="006C75A0" w:rsidRDefault="006C75A0" w:rsidP="006C75A0">
            <w:pPr>
              <w:rPr>
                <w:rFonts w:asciiTheme="majorHAnsi" w:hAnsiTheme="majorHAnsi"/>
                <w:sz w:val="24"/>
              </w:rPr>
            </w:pPr>
          </w:p>
        </w:tc>
      </w:tr>
      <w:tr w:rsidR="006C75A0" w:rsidTr="00CA6116">
        <w:trPr>
          <w:trHeight w:val="2336"/>
        </w:trPr>
        <w:tc>
          <w:tcPr>
            <w:tcW w:w="5434" w:type="dxa"/>
          </w:tcPr>
          <w:p w:rsidR="006C75A0" w:rsidRDefault="006C75A0" w:rsidP="006C75A0">
            <w:pPr>
              <w:rPr>
                <w:rFonts w:asciiTheme="majorHAnsi" w:hAnsiTheme="majorHAnsi"/>
                <w:sz w:val="24"/>
              </w:rPr>
            </w:pPr>
            <w:r>
              <w:rPr>
                <w:rFonts w:asciiTheme="majorHAnsi" w:hAnsiTheme="majorHAnsi"/>
                <w:sz w:val="24"/>
              </w:rPr>
              <w:t>Which side’s commanders, on average, had more military experience? Why might this be important?</w:t>
            </w: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p w:rsidR="006C75A0" w:rsidRDefault="006C75A0" w:rsidP="006C75A0">
            <w:pPr>
              <w:rPr>
                <w:rFonts w:asciiTheme="majorHAnsi" w:hAnsiTheme="majorHAnsi"/>
                <w:sz w:val="24"/>
              </w:rPr>
            </w:pPr>
          </w:p>
        </w:tc>
        <w:tc>
          <w:tcPr>
            <w:tcW w:w="5434" w:type="dxa"/>
          </w:tcPr>
          <w:p w:rsidR="006C75A0" w:rsidRDefault="006C75A0" w:rsidP="006C75A0">
            <w:pPr>
              <w:rPr>
                <w:rFonts w:asciiTheme="majorHAnsi" w:hAnsiTheme="majorHAnsi"/>
                <w:sz w:val="24"/>
              </w:rPr>
            </w:pPr>
          </w:p>
        </w:tc>
      </w:tr>
    </w:tbl>
    <w:p w:rsidR="006C75A0" w:rsidRPr="006C75A0" w:rsidRDefault="006C75A0" w:rsidP="006C75A0">
      <w:pPr>
        <w:rPr>
          <w:rFonts w:asciiTheme="majorHAnsi" w:hAnsiTheme="majorHAnsi"/>
          <w:sz w:val="24"/>
        </w:rPr>
      </w:pPr>
    </w:p>
    <w:sectPr w:rsidR="006C75A0" w:rsidRPr="006C75A0" w:rsidSect="00CA6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A6"/>
    <w:rsid w:val="000718CC"/>
    <w:rsid w:val="00177FF9"/>
    <w:rsid w:val="002912A6"/>
    <w:rsid w:val="006C75A0"/>
    <w:rsid w:val="009F2292"/>
    <w:rsid w:val="00CA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2A6"/>
    <w:rPr>
      <w:color w:val="0000FF" w:themeColor="hyperlink"/>
      <w:u w:val="single"/>
    </w:rPr>
  </w:style>
  <w:style w:type="character" w:styleId="FollowedHyperlink">
    <w:name w:val="FollowedHyperlink"/>
    <w:basedOn w:val="DefaultParagraphFont"/>
    <w:uiPriority w:val="99"/>
    <w:semiHidden/>
    <w:unhideWhenUsed/>
    <w:rsid w:val="006C75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2A6"/>
    <w:rPr>
      <w:color w:val="0000FF" w:themeColor="hyperlink"/>
      <w:u w:val="single"/>
    </w:rPr>
  </w:style>
  <w:style w:type="character" w:styleId="FollowedHyperlink">
    <w:name w:val="FollowedHyperlink"/>
    <w:basedOn w:val="DefaultParagraphFont"/>
    <w:uiPriority w:val="99"/>
    <w:semiHidden/>
    <w:unhideWhenUsed/>
    <w:rsid w:val="006C7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2060">
      <w:bodyDiv w:val="1"/>
      <w:marLeft w:val="0"/>
      <w:marRight w:val="0"/>
      <w:marTop w:val="0"/>
      <w:marBottom w:val="0"/>
      <w:divBdr>
        <w:top w:val="none" w:sz="0" w:space="0" w:color="auto"/>
        <w:left w:val="none" w:sz="0" w:space="0" w:color="auto"/>
        <w:bottom w:val="none" w:sz="0" w:space="0" w:color="auto"/>
        <w:right w:val="none" w:sz="0" w:space="0" w:color="auto"/>
      </w:divBdr>
      <w:divsChild>
        <w:div w:id="1873033990">
          <w:marLeft w:val="0"/>
          <w:marRight w:val="0"/>
          <w:marTop w:val="0"/>
          <w:marBottom w:val="0"/>
          <w:divBdr>
            <w:top w:val="none" w:sz="0" w:space="0" w:color="auto"/>
            <w:left w:val="none" w:sz="0" w:space="0" w:color="auto"/>
            <w:bottom w:val="none" w:sz="0" w:space="0" w:color="auto"/>
            <w:right w:val="none" w:sz="0" w:space="0" w:color="auto"/>
          </w:divBdr>
          <w:divsChild>
            <w:div w:id="18854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238">
      <w:bodyDiv w:val="1"/>
      <w:marLeft w:val="0"/>
      <w:marRight w:val="0"/>
      <w:marTop w:val="0"/>
      <w:marBottom w:val="0"/>
      <w:divBdr>
        <w:top w:val="none" w:sz="0" w:space="0" w:color="auto"/>
        <w:left w:val="none" w:sz="0" w:space="0" w:color="auto"/>
        <w:bottom w:val="none" w:sz="0" w:space="0" w:color="auto"/>
        <w:right w:val="none" w:sz="0" w:space="0" w:color="auto"/>
      </w:divBdr>
      <w:divsChild>
        <w:div w:id="1005784802">
          <w:marLeft w:val="0"/>
          <w:marRight w:val="0"/>
          <w:marTop w:val="0"/>
          <w:marBottom w:val="0"/>
          <w:divBdr>
            <w:top w:val="none" w:sz="0" w:space="0" w:color="auto"/>
            <w:left w:val="none" w:sz="0" w:space="0" w:color="auto"/>
            <w:bottom w:val="none" w:sz="0" w:space="0" w:color="auto"/>
            <w:right w:val="none" w:sz="0" w:space="0" w:color="auto"/>
          </w:divBdr>
          <w:divsChild>
            <w:div w:id="504442895">
              <w:marLeft w:val="0"/>
              <w:marRight w:val="0"/>
              <w:marTop w:val="0"/>
              <w:marBottom w:val="0"/>
              <w:divBdr>
                <w:top w:val="none" w:sz="0" w:space="0" w:color="auto"/>
                <w:left w:val="none" w:sz="0" w:space="0" w:color="auto"/>
                <w:bottom w:val="none" w:sz="0" w:space="0" w:color="auto"/>
                <w:right w:val="none" w:sz="0" w:space="0" w:color="auto"/>
              </w:divBdr>
            </w:div>
          </w:divsChild>
        </w:div>
        <w:div w:id="588925743">
          <w:marLeft w:val="0"/>
          <w:marRight w:val="0"/>
          <w:marTop w:val="0"/>
          <w:marBottom w:val="0"/>
          <w:divBdr>
            <w:top w:val="none" w:sz="0" w:space="0" w:color="auto"/>
            <w:left w:val="none" w:sz="0" w:space="0" w:color="auto"/>
            <w:bottom w:val="none" w:sz="0" w:space="0" w:color="auto"/>
            <w:right w:val="none" w:sz="0" w:space="0" w:color="auto"/>
          </w:divBdr>
          <w:divsChild>
            <w:div w:id="254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ingamericanhistory.org/static/neh/interactives/cmd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chingamericanhistory.org/static/neh/interactives/civilwar/lesson1/" TargetMode="External"/><Relationship Id="rId5" Type="http://schemas.openxmlformats.org/officeDocument/2006/relationships/hyperlink" Target="http://www.gilderlehrman.org/history-by-era/american-civil-war/resources/north-south-comparis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murphyc</dc:creator>
  <cp:lastModifiedBy>murphyc</cp:lastModifiedBy>
  <cp:revision>2</cp:revision>
  <cp:lastPrinted>2014-11-10T20:27:00Z</cp:lastPrinted>
  <dcterms:created xsi:type="dcterms:W3CDTF">2014-11-10T19:37:00Z</dcterms:created>
  <dcterms:modified xsi:type="dcterms:W3CDTF">2017-05-26T12:33:00Z</dcterms:modified>
</cp:coreProperties>
</file>